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A281E" w14:textId="77777777" w:rsidR="0085796D" w:rsidRDefault="0085796D">
      <w:r w:rsidRPr="0085796D">
        <w:t>Christmas Series: Light in the Darkness</w:t>
      </w:r>
    </w:p>
    <w:p w14:paraId="3101C284" w14:textId="3444255D" w:rsidR="00257613" w:rsidRDefault="00651B3B">
      <w:r>
        <w:t xml:space="preserve">Questions: </w:t>
      </w:r>
      <w:r w:rsidRPr="00651B3B">
        <w:t xml:space="preserve">The </w:t>
      </w:r>
      <w:r>
        <w:t>F</w:t>
      </w:r>
      <w:r w:rsidRPr="00651B3B">
        <w:t>aith of Mary</w:t>
      </w:r>
      <w:r>
        <w:t xml:space="preserve"> (</w:t>
      </w:r>
      <w:r w:rsidRPr="00651B3B">
        <w:t>Luke 1:46-55</w:t>
      </w:r>
      <w:r>
        <w:t>)</w:t>
      </w:r>
    </w:p>
    <w:p w14:paraId="4BD9DC37" w14:textId="44DBBB26" w:rsidR="00651B3B" w:rsidRDefault="00651B3B" w:rsidP="00651B3B">
      <w:pPr>
        <w:pStyle w:val="ListParagraph"/>
        <w:numPr>
          <w:ilvl w:val="0"/>
          <w:numId w:val="1"/>
        </w:numPr>
      </w:pPr>
      <w:r>
        <w:t>The story of Mary’s life is both deeply sad, and yet totally full of meaning and purpose. After listening to the message, what would be the factors that made me say that?</w:t>
      </w:r>
    </w:p>
    <w:p w14:paraId="3C509430" w14:textId="61A6A420" w:rsidR="00651B3B" w:rsidRPr="00651B3B" w:rsidRDefault="00651B3B" w:rsidP="00651B3B">
      <w:pPr>
        <w:pStyle w:val="ListParagraph"/>
        <w:numPr>
          <w:ilvl w:val="0"/>
          <w:numId w:val="1"/>
        </w:numPr>
      </w:pPr>
      <w:r>
        <w:t>I give three reasons that the beginning of Mary’s life does not begin in the gospels. (</w:t>
      </w:r>
      <w:r w:rsidRPr="00651B3B">
        <w:t>1</w:t>
      </w:r>
      <w:r>
        <w:t>)</w:t>
      </w:r>
      <w:r w:rsidRPr="00651B3B">
        <w:t xml:space="preserve"> the story of Mary begin</w:t>
      </w:r>
      <w:r>
        <w:t>s</w:t>
      </w:r>
      <w:r w:rsidRPr="00651B3B">
        <w:t xml:space="preserve"> with the foreknowledge of God. </w:t>
      </w:r>
      <w:r>
        <w:t xml:space="preserve">(2) it </w:t>
      </w:r>
      <w:r w:rsidRPr="00651B3B">
        <w:t>is already embedded in the love and kindness of God revealed at the beginning of the Scriptures</w:t>
      </w:r>
      <w:r>
        <w:t>, and (3) It begins in</w:t>
      </w:r>
      <w:r w:rsidRPr="00651B3B">
        <w:t xml:space="preserve"> a sure outworking of the prophetic words of a gracious God.   Ephesians 1:4–5</w:t>
      </w:r>
      <w:r>
        <w:t xml:space="preserve">, </w:t>
      </w:r>
      <w:r w:rsidRPr="00651B3B">
        <w:t>Genesis 3:14–15</w:t>
      </w:r>
      <w:r>
        <w:t xml:space="preserve">, and </w:t>
      </w:r>
      <w:r w:rsidRPr="00651B3B">
        <w:t>Isaiah 7:14</w:t>
      </w:r>
      <w:r>
        <w:t>. What observations can you make about these three verses?</w:t>
      </w:r>
    </w:p>
    <w:p w14:paraId="5E490427" w14:textId="3A2C728E" w:rsidR="00651B3B" w:rsidRDefault="00651B3B" w:rsidP="00651B3B">
      <w:pPr>
        <w:pStyle w:val="ListParagraph"/>
        <w:numPr>
          <w:ilvl w:val="0"/>
          <w:numId w:val="1"/>
        </w:numPr>
      </w:pPr>
      <w:r>
        <w:t xml:space="preserve">Read Matthew 1:18-25 and Luke 1:26-38. </w:t>
      </w:r>
      <w:r w:rsidR="00A04B99">
        <w:t>If someone was to ask you what defined Mary’s character, what would you say?</w:t>
      </w:r>
    </w:p>
    <w:p w14:paraId="142196AA" w14:textId="77777777" w:rsidR="00A04B99" w:rsidRDefault="00A04B99" w:rsidP="00651B3B">
      <w:pPr>
        <w:pStyle w:val="ListParagraph"/>
        <w:numPr>
          <w:ilvl w:val="0"/>
          <w:numId w:val="1"/>
        </w:numPr>
      </w:pPr>
      <w:r>
        <w:t>Luke 1:45, and Luke 1:46-55 reveal someone with a wonderful faith. What do you think created this?</w:t>
      </w:r>
    </w:p>
    <w:p w14:paraId="56338488" w14:textId="4C741002" w:rsidR="00A04B99" w:rsidRDefault="00A04B99" w:rsidP="00651B3B">
      <w:pPr>
        <w:pStyle w:val="ListParagraph"/>
        <w:numPr>
          <w:ilvl w:val="0"/>
          <w:numId w:val="1"/>
        </w:numPr>
      </w:pPr>
      <w:r>
        <w:t>One of the key verse</w:t>
      </w:r>
      <w:r w:rsidR="0085796D">
        <w:t>s</w:t>
      </w:r>
      <w:r>
        <w:t xml:space="preserve"> is Luke 1:38. Ask yourself and others, what one word best fits this person?  </w:t>
      </w:r>
    </w:p>
    <w:p w14:paraId="6298ABCF" w14:textId="09D8C010" w:rsidR="00A04B99" w:rsidRDefault="0085796D" w:rsidP="00651B3B">
      <w:pPr>
        <w:pStyle w:val="ListParagraph"/>
        <w:numPr>
          <w:ilvl w:val="0"/>
          <w:numId w:val="1"/>
        </w:numPr>
      </w:pPr>
      <w:r>
        <w:t>Time to really step back and reflect. When you think of the evangelical church today and Mary’s faith, what three things does she expose that we need today?</w:t>
      </w:r>
    </w:p>
    <w:p w14:paraId="5B4CE3B4" w14:textId="4578F5A2" w:rsidR="0085796D" w:rsidRPr="00651B3B" w:rsidRDefault="0085796D" w:rsidP="00651B3B">
      <w:pPr>
        <w:pStyle w:val="ListParagraph"/>
        <w:numPr>
          <w:ilvl w:val="0"/>
          <w:numId w:val="1"/>
        </w:numPr>
      </w:pPr>
      <w:r>
        <w:t>Personally, did God bring some conviction about Mary that He wants us to be? Write that down on a black page. Sit before the Lord for a few minutes and allow Him to speak to your heart, or to the heart of your family.</w:t>
      </w:r>
    </w:p>
    <w:sectPr w:rsidR="0085796D" w:rsidRPr="00651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06170"/>
    <w:multiLevelType w:val="hybridMultilevel"/>
    <w:tmpl w:val="950A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3B"/>
    <w:rsid w:val="00257613"/>
    <w:rsid w:val="003413F4"/>
    <w:rsid w:val="00651B3B"/>
    <w:rsid w:val="0085796D"/>
    <w:rsid w:val="009B2ABE"/>
    <w:rsid w:val="00A04B99"/>
    <w:rsid w:val="00E7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0950"/>
  <w15:chartTrackingRefBased/>
  <w15:docId w15:val="{BCA7145D-0E2D-40ED-98E3-298965A0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Corr</dc:creator>
  <cp:keywords/>
  <dc:description/>
  <cp:lastModifiedBy>Worship</cp:lastModifiedBy>
  <cp:revision>2</cp:revision>
  <dcterms:created xsi:type="dcterms:W3CDTF">2020-12-12T18:31:00Z</dcterms:created>
  <dcterms:modified xsi:type="dcterms:W3CDTF">2020-12-12T18:31:00Z</dcterms:modified>
</cp:coreProperties>
</file>